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23B" w:rsidRPr="00EC3CEE" w:rsidRDefault="00EB723B" w:rsidP="00EB723B">
      <w:pPr>
        <w:spacing w:before="120" w:after="120"/>
        <w:jc w:val="right"/>
        <w:rPr>
          <w:rFonts w:ascii="Arial" w:hAnsi="Arial" w:cs="Arial"/>
          <w:sz w:val="24"/>
          <w:szCs w:val="24"/>
        </w:rPr>
      </w:pPr>
      <w:r w:rsidRPr="00D32B8E">
        <w:rPr>
          <w:rFonts w:ascii="Arial" w:hAnsi="Arial" w:cs="Arial"/>
          <w:sz w:val="24"/>
          <w:szCs w:val="24"/>
        </w:rPr>
        <w:t>Expediente</w:t>
      </w:r>
      <w:r w:rsidRPr="00EC3CEE">
        <w:rPr>
          <w:rFonts w:ascii="Arial" w:hAnsi="Arial" w:cs="Arial"/>
          <w:sz w:val="24"/>
          <w:szCs w:val="24"/>
        </w:rPr>
        <w:t xml:space="preserve"> Nº 2.</w:t>
      </w:r>
      <w:r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20</w:t>
      </w:r>
      <w:r w:rsidRPr="00EC3CEE">
        <w:rPr>
          <w:rFonts w:ascii="Arial" w:hAnsi="Arial" w:cs="Arial"/>
          <w:sz w:val="24"/>
          <w:szCs w:val="24"/>
        </w:rPr>
        <w:t>.C.2</w:t>
      </w:r>
      <w:r w:rsidR="00D3162B">
        <w:rPr>
          <w:rFonts w:ascii="Arial" w:hAnsi="Arial" w:cs="Arial"/>
          <w:sz w:val="24"/>
          <w:szCs w:val="24"/>
        </w:rPr>
        <w:t>5</w:t>
      </w:r>
      <w:r w:rsidRPr="00EC3CEE">
        <w:rPr>
          <w:rFonts w:ascii="Arial" w:hAnsi="Arial" w:cs="Arial"/>
          <w:sz w:val="24"/>
          <w:szCs w:val="24"/>
        </w:rPr>
        <w:t>.-</w:t>
      </w:r>
    </w:p>
    <w:p w:rsidR="00EB723B" w:rsidRPr="00EC3CEE" w:rsidRDefault="00EB723B" w:rsidP="00EB723B">
      <w:pPr>
        <w:spacing w:before="120" w:after="120"/>
        <w:jc w:val="both"/>
        <w:rPr>
          <w:rFonts w:ascii="Arial" w:hAnsi="Arial" w:cs="Arial"/>
          <w:b/>
        </w:rPr>
      </w:pPr>
    </w:p>
    <w:p w:rsidR="00EB723B" w:rsidRPr="00EC3CEE" w:rsidRDefault="00EB723B" w:rsidP="00EB723B">
      <w:pPr>
        <w:spacing w:before="120" w:after="120"/>
        <w:jc w:val="center"/>
        <w:rPr>
          <w:rFonts w:ascii="Arial" w:hAnsi="Arial" w:cs="Arial"/>
          <w:b/>
          <w:sz w:val="28"/>
          <w:szCs w:val="28"/>
        </w:rPr>
      </w:pPr>
      <w:r w:rsidRPr="00EC3CEE">
        <w:rPr>
          <w:rFonts w:ascii="Arial" w:hAnsi="Arial" w:cs="Arial"/>
          <w:b/>
          <w:sz w:val="28"/>
          <w:szCs w:val="28"/>
        </w:rPr>
        <w:t>EL HONORABLE CONCEJO MUNICIPAL DE VILLA CAÑAS</w:t>
      </w:r>
    </w:p>
    <w:p w:rsidR="00EB723B" w:rsidRPr="00EC3CEE" w:rsidRDefault="00EB723B" w:rsidP="00EB723B">
      <w:pPr>
        <w:spacing w:before="120" w:after="120"/>
        <w:jc w:val="center"/>
        <w:rPr>
          <w:rFonts w:ascii="Arial" w:hAnsi="Arial" w:cs="Arial"/>
          <w:b/>
          <w:sz w:val="28"/>
          <w:szCs w:val="28"/>
        </w:rPr>
      </w:pPr>
    </w:p>
    <w:p w:rsidR="00EB723B" w:rsidRPr="00EC3CEE" w:rsidRDefault="00EB723B" w:rsidP="00EB723B">
      <w:pPr>
        <w:spacing w:before="120" w:after="120"/>
        <w:jc w:val="center"/>
        <w:rPr>
          <w:rFonts w:ascii="Arial" w:hAnsi="Arial" w:cs="Arial"/>
          <w:b/>
          <w:sz w:val="28"/>
          <w:szCs w:val="28"/>
        </w:rPr>
      </w:pPr>
      <w:r w:rsidRPr="00EC3CEE">
        <w:rPr>
          <w:rFonts w:ascii="Arial" w:hAnsi="Arial" w:cs="Arial"/>
          <w:b/>
          <w:sz w:val="28"/>
          <w:szCs w:val="28"/>
        </w:rPr>
        <w:t>HA SANCIONADO LA SIGUIENTE MINUTA DE COMUNICACIÓN</w:t>
      </w:r>
    </w:p>
    <w:p w:rsidR="00EB723B" w:rsidRDefault="00EB723B" w:rsidP="00EB723B">
      <w:pPr>
        <w:tabs>
          <w:tab w:val="left" w:pos="2940"/>
          <w:tab w:val="center" w:pos="4522"/>
        </w:tabs>
        <w:spacing w:before="120" w:after="12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>Nº 1.14</w:t>
      </w:r>
      <w:r w:rsidR="00D3162B">
        <w:rPr>
          <w:rFonts w:ascii="Arial" w:hAnsi="Arial" w:cs="Arial"/>
          <w:b/>
          <w:sz w:val="28"/>
          <w:szCs w:val="28"/>
        </w:rPr>
        <w:t>2</w:t>
      </w:r>
      <w:r w:rsidRPr="00EC3CEE">
        <w:rPr>
          <w:rFonts w:ascii="Arial" w:hAnsi="Arial" w:cs="Arial"/>
          <w:b/>
          <w:sz w:val="28"/>
          <w:szCs w:val="28"/>
        </w:rPr>
        <w:t>/2</w:t>
      </w:r>
      <w:r w:rsidR="00D3162B">
        <w:rPr>
          <w:rFonts w:ascii="Arial" w:hAnsi="Arial" w:cs="Arial"/>
          <w:b/>
          <w:sz w:val="28"/>
          <w:szCs w:val="28"/>
        </w:rPr>
        <w:t>5</w:t>
      </w:r>
    </w:p>
    <w:p w:rsidR="00EB723B" w:rsidRDefault="00EB723B" w:rsidP="00EB723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EB723B" w:rsidRDefault="00EB723B" w:rsidP="00EB723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EB723B" w:rsidRDefault="00EB723B" w:rsidP="00EB723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EB723B" w:rsidRPr="00EB723B" w:rsidRDefault="00EB723B" w:rsidP="00D3162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3162B">
        <w:rPr>
          <w:rFonts w:ascii="Arial" w:hAnsi="Arial" w:cs="Arial"/>
          <w:sz w:val="24"/>
          <w:szCs w:val="24"/>
        </w:rPr>
        <w:t>V</w:t>
      </w:r>
      <w:r w:rsidR="00D3162B">
        <w:rPr>
          <w:rFonts w:ascii="Arial" w:hAnsi="Arial" w:cs="Arial"/>
          <w:sz w:val="24"/>
          <w:szCs w:val="24"/>
        </w:rPr>
        <w:t>isto, l</w:t>
      </w:r>
      <w:r w:rsidRPr="00EB723B">
        <w:rPr>
          <w:rFonts w:ascii="Arial" w:hAnsi="Arial" w:cs="Arial"/>
          <w:sz w:val="24"/>
          <w:szCs w:val="24"/>
        </w:rPr>
        <w:t xml:space="preserve">a Ordenanza </w:t>
      </w:r>
      <w:r w:rsidR="00D3162B">
        <w:rPr>
          <w:rFonts w:ascii="Arial" w:hAnsi="Arial" w:cs="Arial"/>
          <w:sz w:val="24"/>
          <w:szCs w:val="24"/>
        </w:rPr>
        <w:t xml:space="preserve">Nº </w:t>
      </w:r>
      <w:r w:rsidRPr="00EB723B">
        <w:rPr>
          <w:rFonts w:ascii="Arial" w:hAnsi="Arial" w:cs="Arial"/>
          <w:sz w:val="24"/>
          <w:szCs w:val="24"/>
        </w:rPr>
        <w:t>925/12 vigente a la fecha</w:t>
      </w:r>
      <w:r w:rsidR="00D3162B">
        <w:rPr>
          <w:rFonts w:ascii="Arial" w:hAnsi="Arial" w:cs="Arial"/>
          <w:sz w:val="24"/>
          <w:szCs w:val="24"/>
        </w:rPr>
        <w:t>;</w:t>
      </w:r>
      <w:r w:rsidRPr="00EB723B">
        <w:rPr>
          <w:rFonts w:ascii="Arial" w:hAnsi="Arial" w:cs="Arial"/>
          <w:sz w:val="24"/>
          <w:szCs w:val="24"/>
        </w:rPr>
        <w:t xml:space="preserve"> y </w:t>
      </w:r>
    </w:p>
    <w:p w:rsidR="00EB723B" w:rsidRPr="00EB723B" w:rsidRDefault="00D3162B" w:rsidP="00D3162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que;</w:t>
      </w:r>
      <w:r w:rsidR="00EB723B" w:rsidRPr="00EB723B">
        <w:rPr>
          <w:rFonts w:ascii="Arial" w:hAnsi="Arial" w:cs="Arial"/>
          <w:sz w:val="24"/>
          <w:szCs w:val="24"/>
        </w:rPr>
        <w:t xml:space="preserve"> la Ordenanza mencionada, tiene como objetivo el encuadre jurídico de la aplicación de productos fitosanitarios</w:t>
      </w:r>
      <w:r w:rsidR="001D0B1C">
        <w:rPr>
          <w:rFonts w:ascii="Arial" w:hAnsi="Arial" w:cs="Arial"/>
          <w:sz w:val="24"/>
          <w:szCs w:val="24"/>
        </w:rPr>
        <w:t>;</w:t>
      </w:r>
    </w:p>
    <w:p w:rsidR="00EB723B" w:rsidRPr="00EB723B" w:rsidRDefault="00EB723B" w:rsidP="001D0B1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B723B">
        <w:rPr>
          <w:rFonts w:ascii="Arial" w:hAnsi="Arial" w:cs="Arial"/>
          <w:sz w:val="24"/>
          <w:szCs w:val="24"/>
        </w:rPr>
        <w:t>Que</w:t>
      </w:r>
      <w:r w:rsidR="001D0B1C">
        <w:rPr>
          <w:rFonts w:ascii="Arial" w:hAnsi="Arial" w:cs="Arial"/>
          <w:sz w:val="24"/>
          <w:szCs w:val="24"/>
        </w:rPr>
        <w:t>,</w:t>
      </w:r>
      <w:r w:rsidRPr="00EB723B">
        <w:rPr>
          <w:rFonts w:ascii="Arial" w:hAnsi="Arial" w:cs="Arial"/>
          <w:sz w:val="24"/>
          <w:szCs w:val="24"/>
        </w:rPr>
        <w:t xml:space="preserve"> ante la inquietud de </w:t>
      </w:r>
      <w:r w:rsidR="001D0B1C">
        <w:rPr>
          <w:rFonts w:ascii="Arial" w:hAnsi="Arial" w:cs="Arial"/>
          <w:sz w:val="24"/>
          <w:szCs w:val="24"/>
        </w:rPr>
        <w:t>vecinos de la zona B</w:t>
      </w:r>
      <w:r w:rsidRPr="00EB723B">
        <w:rPr>
          <w:rFonts w:ascii="Arial" w:hAnsi="Arial" w:cs="Arial"/>
          <w:sz w:val="24"/>
          <w:szCs w:val="24"/>
        </w:rPr>
        <w:t>arrio Vila, al ver repetidamente un equipo fumigador que es guardado en un</w:t>
      </w:r>
      <w:r w:rsidR="001D0B1C">
        <w:rPr>
          <w:rFonts w:ascii="Arial" w:hAnsi="Arial" w:cs="Arial"/>
          <w:sz w:val="24"/>
          <w:szCs w:val="24"/>
        </w:rPr>
        <w:t xml:space="preserve"> galpón radicado en este barrio;</w:t>
      </w:r>
    </w:p>
    <w:p w:rsidR="00EB723B" w:rsidRPr="00EB723B" w:rsidRDefault="00EB723B" w:rsidP="001D0B1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B723B">
        <w:rPr>
          <w:rFonts w:ascii="Arial" w:hAnsi="Arial" w:cs="Arial"/>
          <w:sz w:val="24"/>
          <w:szCs w:val="24"/>
        </w:rPr>
        <w:t>Que</w:t>
      </w:r>
      <w:r w:rsidR="001D0B1C">
        <w:rPr>
          <w:rFonts w:ascii="Arial" w:hAnsi="Arial" w:cs="Arial"/>
          <w:sz w:val="24"/>
          <w:szCs w:val="24"/>
        </w:rPr>
        <w:t>,</w:t>
      </w:r>
      <w:r w:rsidRPr="00EB723B">
        <w:rPr>
          <w:rFonts w:ascii="Arial" w:hAnsi="Arial" w:cs="Arial"/>
          <w:sz w:val="24"/>
          <w:szCs w:val="24"/>
        </w:rPr>
        <w:t xml:space="preserve"> está prohibido expresamente la circulación o permanencia dentro de los límites de la zona urbana de equipos de aplicac</w:t>
      </w:r>
      <w:r w:rsidR="001D0B1C">
        <w:rPr>
          <w:rFonts w:ascii="Arial" w:hAnsi="Arial" w:cs="Arial"/>
          <w:sz w:val="24"/>
          <w:szCs w:val="24"/>
        </w:rPr>
        <w:t>ión de productos fitosanitarios;</w:t>
      </w:r>
    </w:p>
    <w:p w:rsidR="001D0B1C" w:rsidRDefault="00EB723B" w:rsidP="001D0B1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B723B">
        <w:rPr>
          <w:rFonts w:ascii="Arial" w:hAnsi="Arial" w:cs="Arial"/>
          <w:sz w:val="24"/>
          <w:szCs w:val="24"/>
        </w:rPr>
        <w:t>Que</w:t>
      </w:r>
      <w:r w:rsidR="001D0B1C">
        <w:rPr>
          <w:rFonts w:ascii="Arial" w:hAnsi="Arial" w:cs="Arial"/>
          <w:sz w:val="24"/>
          <w:szCs w:val="24"/>
        </w:rPr>
        <w:t>,</w:t>
      </w:r>
      <w:r w:rsidRPr="00EB723B">
        <w:rPr>
          <w:rFonts w:ascii="Arial" w:hAnsi="Arial" w:cs="Arial"/>
          <w:sz w:val="24"/>
          <w:szCs w:val="24"/>
        </w:rPr>
        <w:t xml:space="preserve"> hemos comunicado personalmente a la Ingeniera </w:t>
      </w:r>
      <w:proofErr w:type="spellStart"/>
      <w:r w:rsidRPr="00EB723B">
        <w:rPr>
          <w:rFonts w:ascii="Arial" w:hAnsi="Arial" w:cs="Arial"/>
          <w:sz w:val="24"/>
          <w:szCs w:val="24"/>
        </w:rPr>
        <w:t>Fratichelli</w:t>
      </w:r>
      <w:proofErr w:type="spellEnd"/>
      <w:r w:rsidRPr="00EB723B">
        <w:rPr>
          <w:rFonts w:ascii="Arial" w:hAnsi="Arial" w:cs="Arial"/>
          <w:sz w:val="24"/>
          <w:szCs w:val="24"/>
        </w:rPr>
        <w:t xml:space="preserve"> sobre el</w:t>
      </w:r>
      <w:r w:rsidR="001D0B1C">
        <w:rPr>
          <w:rFonts w:ascii="Arial" w:hAnsi="Arial" w:cs="Arial"/>
          <w:sz w:val="24"/>
          <w:szCs w:val="24"/>
        </w:rPr>
        <w:t xml:space="preserve"> hecho mencionado anteriormente;</w:t>
      </w:r>
    </w:p>
    <w:p w:rsidR="001D0B1C" w:rsidRDefault="001D0B1C" w:rsidP="001D0B1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B723B" w:rsidRPr="00EB723B" w:rsidRDefault="001D0B1C" w:rsidP="00EB723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32124">
        <w:rPr>
          <w:rFonts w:ascii="Arial" w:hAnsi="Arial" w:cs="Arial"/>
          <w:sz w:val="24"/>
          <w:szCs w:val="24"/>
        </w:rPr>
        <w:t xml:space="preserve">Por todo lo </w:t>
      </w:r>
      <w:r w:rsidRPr="00932124">
        <w:rPr>
          <w:rFonts w:ascii="Arial" w:hAnsi="Arial" w:cs="Arial"/>
          <w:sz w:val="24"/>
          <w:szCs w:val="24"/>
          <w:lang w:val="es-ES_tradnl"/>
        </w:rPr>
        <w:t>expuesto</w:t>
      </w:r>
      <w:r w:rsidRPr="00932124">
        <w:rPr>
          <w:rFonts w:ascii="Arial" w:hAnsi="Arial" w:cs="Arial"/>
          <w:sz w:val="24"/>
          <w:szCs w:val="24"/>
        </w:rPr>
        <w:t xml:space="preserve">, el Honorable Concejo Municipal de Villa Cañás se dirige al Departamento Ejecutivo solicitando al Sr. Intendente Municipal que, </w:t>
      </w:r>
      <w:r w:rsidRPr="00932124">
        <w:rPr>
          <w:rStyle w:val="Textoennegrita"/>
          <w:rFonts w:ascii="Arial" w:hAnsi="Arial" w:cs="Arial"/>
          <w:b w:val="0"/>
          <w:sz w:val="24"/>
          <w:szCs w:val="24"/>
          <w:lang w:val="es-MX"/>
        </w:rPr>
        <w:t>a través de la</w:t>
      </w:r>
      <w:r w:rsidRPr="00932124">
        <w:rPr>
          <w:rStyle w:val="Textoennegrita"/>
          <w:rFonts w:ascii="Arial" w:hAnsi="Arial" w:cs="Arial"/>
          <w:sz w:val="24"/>
          <w:szCs w:val="24"/>
          <w:lang w:val="es-MX"/>
        </w:rPr>
        <w:t xml:space="preserve"> </w:t>
      </w:r>
      <w:r w:rsidRPr="00932124">
        <w:rPr>
          <w:rStyle w:val="Textoennegrita"/>
          <w:rFonts w:ascii="Arial" w:hAnsi="Arial" w:cs="Arial"/>
          <w:b w:val="0"/>
          <w:sz w:val="24"/>
          <w:szCs w:val="24"/>
          <w:lang w:val="es-MX"/>
        </w:rPr>
        <w:t xml:space="preserve">Secretaría </w:t>
      </w:r>
      <w:r>
        <w:rPr>
          <w:rStyle w:val="Textoennegrita"/>
          <w:rFonts w:ascii="Arial" w:hAnsi="Arial" w:cs="Arial"/>
          <w:b w:val="0"/>
          <w:sz w:val="24"/>
          <w:szCs w:val="24"/>
          <w:lang w:val="es-MX"/>
        </w:rPr>
        <w:t xml:space="preserve">de </w:t>
      </w:r>
      <w:r w:rsidR="00B006DD">
        <w:rPr>
          <w:rStyle w:val="Textoennegrita"/>
          <w:rFonts w:ascii="Arial" w:hAnsi="Arial" w:cs="Arial"/>
          <w:b w:val="0"/>
          <w:sz w:val="24"/>
          <w:szCs w:val="24"/>
          <w:lang w:val="es-MX"/>
        </w:rPr>
        <w:t>Gobierno</w:t>
      </w:r>
      <w:r w:rsidR="00EB723B" w:rsidRPr="00EB723B">
        <w:rPr>
          <w:rFonts w:ascii="Arial" w:hAnsi="Arial" w:cs="Arial"/>
          <w:sz w:val="24"/>
          <w:szCs w:val="24"/>
        </w:rPr>
        <w:t xml:space="preserve"> y por su intermedio a la Jueza de Faltas, que informen sobre los controles aplicados sobre la circulación de equipos de aplicación de productos sanitarios en el ejido urbano.</w:t>
      </w:r>
      <w:r w:rsidR="00B006DD">
        <w:rPr>
          <w:rFonts w:ascii="Arial" w:hAnsi="Arial" w:cs="Arial"/>
          <w:sz w:val="24"/>
          <w:szCs w:val="24"/>
        </w:rPr>
        <w:t>-</w:t>
      </w:r>
    </w:p>
    <w:p w:rsidR="0067472D" w:rsidRDefault="00EB723B" w:rsidP="00D732B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B723B">
        <w:rPr>
          <w:rFonts w:ascii="Arial" w:hAnsi="Arial" w:cs="Arial"/>
          <w:sz w:val="24"/>
          <w:szCs w:val="24"/>
        </w:rPr>
        <w:t>Además se informe sobre las sanciones aplicadas y la percepción de las multas pertinentes, en caso de ser procedentes.</w:t>
      </w:r>
      <w:r w:rsidR="00D732B5">
        <w:rPr>
          <w:rFonts w:ascii="Arial" w:hAnsi="Arial" w:cs="Arial"/>
          <w:sz w:val="24"/>
          <w:szCs w:val="24"/>
        </w:rPr>
        <w:t>-</w:t>
      </w:r>
    </w:p>
    <w:p w:rsidR="00D40135" w:rsidRDefault="00D40135" w:rsidP="00D732B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40135" w:rsidRPr="00D40135" w:rsidRDefault="00D40135" w:rsidP="00D40135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40135">
        <w:rPr>
          <w:rFonts w:ascii="Arial" w:hAnsi="Arial" w:cs="Arial"/>
          <w:sz w:val="24"/>
          <w:szCs w:val="24"/>
        </w:rPr>
        <w:t>Dada en Sala de Sesiones del Honorable Concejo Municipal de Villa Cañás a los veinticinco días del mes de junio del año dos mil veinticinco.-</w:t>
      </w:r>
    </w:p>
    <w:p w:rsidR="00D40135" w:rsidRDefault="00D40135" w:rsidP="00D40135">
      <w:bookmarkStart w:id="0" w:name="_GoBack"/>
      <w:bookmarkEnd w:id="0"/>
    </w:p>
    <w:p w:rsidR="00D40135" w:rsidRPr="00D732B5" w:rsidRDefault="00D40135" w:rsidP="00D732B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D40135" w:rsidRPr="00D732B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23B"/>
    <w:rsid w:val="001D0B1C"/>
    <w:rsid w:val="0067472D"/>
    <w:rsid w:val="00B006DD"/>
    <w:rsid w:val="00D3162B"/>
    <w:rsid w:val="00D40135"/>
    <w:rsid w:val="00D732B5"/>
    <w:rsid w:val="00EB7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723B"/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uiPriority w:val="22"/>
    <w:qFormat/>
    <w:rsid w:val="001D0B1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723B"/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uiPriority w:val="22"/>
    <w:qFormat/>
    <w:rsid w:val="001D0B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210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H.C.M. 1</dc:creator>
  <cp:lastModifiedBy>H.C.M. 1</cp:lastModifiedBy>
  <cp:revision>2</cp:revision>
  <dcterms:created xsi:type="dcterms:W3CDTF">2025-06-26T13:38:00Z</dcterms:created>
  <dcterms:modified xsi:type="dcterms:W3CDTF">2025-06-26T13:50:00Z</dcterms:modified>
</cp:coreProperties>
</file>